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5647C7" w:rsidP="005647C7">
      <w:pPr>
        <w:pStyle w:val="a8"/>
        <w:ind w:left="720" w:firstLine="0"/>
        <w:contextualSpacing/>
        <w:jc w:val="left"/>
        <w:rPr>
          <w:sz w:val="30"/>
        </w:rPr>
      </w:pPr>
      <w:r w:rsidRPr="005647C7">
        <w:rPr>
          <w:sz w:val="30"/>
        </w:rPr>
        <w:t>Общие положения</w:t>
      </w:r>
    </w:p>
    <w:p w:rsidR="005647C7" w:rsidRDefault="005647C7" w:rsidP="005647C7">
      <w:pPr>
        <w:pStyle w:val="a8"/>
        <w:numPr>
          <w:ilvl w:val="0"/>
          <w:numId w:val="6"/>
        </w:numPr>
        <w:contextualSpacing/>
        <w:jc w:val="left"/>
        <w:rPr>
          <w:sz w:val="30"/>
        </w:rPr>
      </w:pPr>
      <w:r w:rsidRPr="005647C7">
        <w:rPr>
          <w:sz w:val="30"/>
        </w:rPr>
        <w:t>Алгоритм действия по переходу на дистанционное обучение</w:t>
      </w:r>
    </w:p>
    <w:p w:rsidR="005647C7" w:rsidRDefault="005647C7" w:rsidP="005647C7">
      <w:pPr>
        <w:pStyle w:val="a8"/>
        <w:numPr>
          <w:ilvl w:val="0"/>
          <w:numId w:val="6"/>
        </w:numPr>
        <w:contextualSpacing/>
        <w:jc w:val="left"/>
        <w:rPr>
          <w:sz w:val="30"/>
        </w:rPr>
      </w:pPr>
      <w:r>
        <w:rPr>
          <w:sz w:val="30"/>
        </w:rPr>
        <w:t>Деятельность педагога при переходе на дистанционное обучение</w:t>
      </w:r>
    </w:p>
    <w:p w:rsidR="005647C7" w:rsidRDefault="005647C7" w:rsidP="005647C7">
      <w:pPr>
        <w:pStyle w:val="a8"/>
        <w:numPr>
          <w:ilvl w:val="0"/>
          <w:numId w:val="6"/>
        </w:numPr>
        <w:contextualSpacing/>
        <w:jc w:val="left"/>
        <w:rPr>
          <w:sz w:val="30"/>
        </w:rPr>
      </w:pPr>
      <w:r>
        <w:rPr>
          <w:sz w:val="30"/>
        </w:rPr>
        <w:t>Системы, форматы и инструменты при переходе на дистанционное обучение</w:t>
      </w:r>
    </w:p>
    <w:p w:rsidR="005647C7" w:rsidRDefault="005647C7" w:rsidP="005647C7">
      <w:pPr>
        <w:pStyle w:val="a8"/>
        <w:numPr>
          <w:ilvl w:val="0"/>
          <w:numId w:val="6"/>
        </w:numPr>
        <w:contextualSpacing/>
        <w:jc w:val="left"/>
        <w:rPr>
          <w:sz w:val="30"/>
        </w:rPr>
      </w:pPr>
      <w:r>
        <w:rPr>
          <w:sz w:val="30"/>
        </w:rPr>
        <w:t>Обзор электронных образовательных ресурсов</w:t>
      </w:r>
    </w:p>
    <w:p w:rsidR="005647C7" w:rsidRPr="005647C7" w:rsidRDefault="005647C7" w:rsidP="005647C7">
      <w:pPr>
        <w:pStyle w:val="a8"/>
        <w:numPr>
          <w:ilvl w:val="0"/>
          <w:numId w:val="6"/>
        </w:numPr>
        <w:contextualSpacing/>
        <w:jc w:val="left"/>
        <w:rPr>
          <w:sz w:val="30"/>
        </w:rPr>
      </w:pPr>
      <w:r>
        <w:rPr>
          <w:sz w:val="30"/>
        </w:rPr>
        <w:t>Интернет-ресурсы по учебным предметам</w:t>
      </w:r>
    </w:p>
    <w:p w:rsidR="005647C7" w:rsidRPr="005647C7" w:rsidRDefault="005647C7">
      <w:pPr>
        <w:pStyle w:val="a8"/>
        <w:ind w:left="0" w:firstLine="0"/>
        <w:contextualSpacing/>
        <w:jc w:val="left"/>
        <w:rPr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55078D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 xml:space="preserve">ф и на сайте ГКОУ РД «Республиканский центр дистанционного обучения детей-инвалидов» по адресу: </w:t>
      </w:r>
      <w:hyperlink r:id="rId10" w:history="1">
        <w:r w:rsidR="005647C7" w:rsidRPr="00D4544B">
          <w:rPr>
            <w:rStyle w:val="af3"/>
          </w:rPr>
          <w:t>http://dagrcdo.ru</w:t>
        </w:r>
      </w:hyperlink>
      <w:r w:rsidRPr="00D45F13">
        <w:t>.</w:t>
      </w: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5647C7" w:rsidRDefault="005647C7">
      <w:pPr>
        <w:pStyle w:val="a8"/>
        <w:ind w:left="0" w:firstLine="567"/>
        <w:contextualSpacing/>
      </w:pP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lastRenderedPageBreak/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5647C7" w:rsidRPr="00657EBC" w:rsidRDefault="005647C7" w:rsidP="005647C7">
      <w:pPr>
        <w:ind w:firstLine="567"/>
        <w:jc w:val="both"/>
        <w:rPr>
          <w:sz w:val="28"/>
          <w:szCs w:val="28"/>
        </w:rPr>
      </w:pPr>
      <w:r w:rsidRPr="00657EBC">
        <w:rPr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>
        <w:rPr>
          <w:sz w:val="28"/>
          <w:szCs w:val="28"/>
        </w:rPr>
        <w:t>Дагестан</w:t>
      </w:r>
      <w:r w:rsidRPr="00657EBC">
        <w:rPr>
          <w:sz w:val="28"/>
          <w:szCs w:val="28"/>
        </w:rPr>
        <w:t xml:space="preserve"> осуществляет Министерство образования и науки Республики </w:t>
      </w:r>
      <w:r>
        <w:rPr>
          <w:sz w:val="28"/>
          <w:szCs w:val="28"/>
        </w:rPr>
        <w:t>Дагестан</w:t>
      </w:r>
      <w:r w:rsidRPr="00657EBC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обеспечивает учителей и, по возможности, обучающихся необходимым </w:t>
      </w:r>
      <w:r>
        <w:lastRenderedPageBreak/>
        <w:t>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</w:t>
      </w:r>
      <w:r w:rsidR="00DA746A">
        <w:rPr>
          <w:sz w:val="28"/>
          <w:szCs w:val="28"/>
        </w:rPr>
        <w:t>8</w:t>
      </w:r>
      <w:r>
        <w:rPr>
          <w:sz w:val="28"/>
          <w:szCs w:val="28"/>
        </w:rPr>
        <w:t>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</w:t>
      </w:r>
      <w:r w:rsidR="00DA746A">
        <w:rPr>
          <w:sz w:val="28"/>
          <w:szCs w:val="28"/>
        </w:rPr>
        <w:t>9</w:t>
      </w:r>
      <w:r>
        <w:rPr>
          <w:sz w:val="28"/>
          <w:szCs w:val="28"/>
        </w:rPr>
        <w:t xml:space="preserve">. прописывает к каждой теме урока задания для самостоятельной работы </w:t>
      </w:r>
      <w:r>
        <w:rPr>
          <w:sz w:val="28"/>
          <w:szCs w:val="28"/>
        </w:rPr>
        <w:lastRenderedPageBreak/>
        <w:t>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</w:t>
      </w:r>
      <w:r w:rsidR="00DA746A">
        <w:rPr>
          <w:sz w:val="28"/>
          <w:szCs w:val="28"/>
        </w:rPr>
        <w:t>0</w:t>
      </w:r>
      <w:r>
        <w:rPr>
          <w:sz w:val="28"/>
          <w:szCs w:val="28"/>
        </w:rPr>
        <w:t>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</w:t>
      </w:r>
      <w:r w:rsidR="00DA746A">
        <w:rPr>
          <w:sz w:val="28"/>
          <w:szCs w:val="28"/>
        </w:rPr>
        <w:t>1</w:t>
      </w:r>
      <w:r>
        <w:rPr>
          <w:sz w:val="28"/>
          <w:szCs w:val="28"/>
        </w:rPr>
        <w:t>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</w:t>
      </w:r>
      <w:r w:rsidR="00DA746A">
        <w:rPr>
          <w:sz w:val="28"/>
          <w:szCs w:val="28"/>
        </w:rPr>
        <w:t>2</w:t>
      </w:r>
      <w:r>
        <w:rPr>
          <w:sz w:val="28"/>
          <w:szCs w:val="28"/>
        </w:rPr>
        <w:t>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lastRenderedPageBreak/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ПЕРЕХОДЕ НА </w:t>
      </w:r>
      <w:r>
        <w:rPr>
          <w:w w:val="105"/>
        </w:rPr>
        <w:lastRenderedPageBreak/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A819E8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5</w:t>
      </w:r>
      <w:r w:rsidR="00D45F13">
        <w:rPr>
          <w:sz w:val="28"/>
        </w:rPr>
        <w:t>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55078D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A819E8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5</w:t>
      </w:r>
      <w:r w:rsidR="00D45F13">
        <w:t>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3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38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13" w:rsidRDefault="00156613" w:rsidP="00F75F8E">
      <w:r>
        <w:separator/>
      </w:r>
    </w:p>
  </w:endnote>
  <w:endnote w:type="continuationSeparator" w:id="0">
    <w:p w:rsidR="00156613" w:rsidRDefault="00156613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29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A746A"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8" w:rsidRDefault="00A819E8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647C7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13" w:rsidRDefault="00156613" w:rsidP="00F75F8E">
      <w:r>
        <w:separator/>
      </w:r>
    </w:p>
  </w:footnote>
  <w:footnote w:type="continuationSeparator" w:id="0">
    <w:p w:rsidR="00156613" w:rsidRDefault="00156613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2755F07"/>
    <w:multiLevelType w:val="hybridMultilevel"/>
    <w:tmpl w:val="3D3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156613"/>
    <w:rsid w:val="0055078D"/>
    <w:rsid w:val="005647C7"/>
    <w:rsid w:val="00A819E8"/>
    <w:rsid w:val="00AC00E4"/>
    <w:rsid w:val="00BD4609"/>
    <w:rsid w:val="00CF43BD"/>
    <w:rsid w:val="00D45F13"/>
    <w:rsid w:val="00DA746A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myskill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10" Type="http://schemas.openxmlformats.org/officeDocument/2006/relationships/hyperlink" Target="http://dagrcdo.ru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29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001</cp:lastModifiedBy>
  <cp:revision>120</cp:revision>
  <dcterms:created xsi:type="dcterms:W3CDTF">2020-04-02T08:37:00Z</dcterms:created>
  <dcterms:modified xsi:type="dcterms:W3CDTF">2020-04-23T06:47:00Z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